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7548E">
      <w:pPr>
        <w:keepNext w:val="0"/>
        <w:keepLines w:val="0"/>
        <w:pageBreakBefore w:val="0"/>
        <w:widowControl w:val="0"/>
        <w:tabs>
          <w:tab w:val="left" w:pos="51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宋体" w:hAnsi="宋体" w:eastAsia="黑体" w:cs="Times New Roman"/>
          <w:color w:val="000000"/>
          <w:sz w:val="32"/>
          <w:szCs w:val="32"/>
          <w:highlight w:val="none"/>
          <w:lang w:val="en-US" w:eastAsia="zh-CN"/>
        </w:rPr>
        <w:t>3</w:t>
      </w:r>
    </w:p>
    <w:p w14:paraId="3991F22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</w:pP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</w:rPr>
        <w:t>危险化学品安全生产标</w:t>
      </w: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准化三级</w:t>
      </w:r>
      <w:r>
        <w:rPr>
          <w:rFonts w:hint="eastAsia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直接</w:t>
      </w:r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换</w:t>
      </w:r>
      <w:bookmarkStart w:id="0" w:name="_GoBack"/>
      <w:bookmarkEnd w:id="0"/>
      <w:r>
        <w:rPr>
          <w:rFonts w:hint="default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证企业名</w:t>
      </w:r>
      <w:r>
        <w:rPr>
          <w:rFonts w:hint="eastAsia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  <w:t>单</w:t>
      </w:r>
    </w:p>
    <w:p w14:paraId="5DC500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80" w:lineRule="exact"/>
        <w:ind w:left="0" w:leftChars="0" w:right="0" w:rightChars="0" w:firstLine="744" w:firstLineChars="200"/>
        <w:textAlignment w:val="auto"/>
        <w:outlineLvl w:val="9"/>
        <w:rPr>
          <w:rFonts w:hint="eastAsia" w:ascii="宋体" w:hAnsi="宋体" w:eastAsia="方正小标宋简体" w:cs="Times New Roman"/>
          <w:color w:val="000000"/>
          <w:w w:val="93"/>
          <w:sz w:val="40"/>
          <w:szCs w:val="40"/>
          <w:highlight w:val="none"/>
          <w:lang w:val="en-US" w:eastAsia="zh-CN"/>
        </w:rPr>
      </w:pPr>
    </w:p>
    <w:p w14:paraId="072F4D1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三明天龙化工有限公司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73C8920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三明市恒源化工有限公司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3476F85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三明吉福化工有限公司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3F73DE2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沙县宏盛塑料有限公司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4ACB4BE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福建恒隆环保科技有限公司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29586D5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福建新德福化工有限公司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20176F6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福建宏冠化工股份有限公司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3DDD4A5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福建省永安福田化工有限公司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0B90EB3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特维斯（福建）聚合材料有限公司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6FE3CEA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超然（福建）新材料科技有限公司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5B0997D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尤溪县鑫益化工有限公司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eastAsia="zh-CN"/>
        </w:rPr>
        <w:t>（生产）</w:t>
      </w:r>
    </w:p>
    <w:p w14:paraId="3F63589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福建和其昌树脂科技有限公司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（使用）</w:t>
      </w:r>
    </w:p>
    <w:p w14:paraId="403C64F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三明市富源油品销售有限公司</w:t>
      </w:r>
    </w:p>
    <w:p w14:paraId="77473C7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三明市中油公路油品供应有限公司</w:t>
      </w:r>
    </w:p>
    <w:p w14:paraId="2518775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三明市中油碧湖油品供应有限公司</w:t>
      </w:r>
    </w:p>
    <w:p w14:paraId="1790104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沙县翰德油品有限公司</w:t>
      </w:r>
    </w:p>
    <w:p w14:paraId="5E7BF8C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中国航空油料有限责任公司三明分公司</w:t>
      </w:r>
    </w:p>
    <w:p w14:paraId="0D2FC69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福建沙县星火气体有限公司</w:t>
      </w:r>
    </w:p>
    <w:p w14:paraId="72C9E5D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中石化森美（福建）石油有限公司三明永安东坡加油站</w:t>
      </w:r>
    </w:p>
    <w:p w14:paraId="598514D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中石化森美（福建）石油有限公司三明永安石门加油站</w:t>
      </w:r>
    </w:p>
    <w:p w14:paraId="79ECB38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中石化森美（福建）石油有限公司三明永安西洋加油站</w:t>
      </w:r>
    </w:p>
    <w:p w14:paraId="00E95BC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中石化森美（福建）石油有限公司三明永安新桥加油站</w:t>
      </w:r>
    </w:p>
    <w:p w14:paraId="63DC9CE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中石化森美（福建）石油有限公司三明永安岭头加油站</w:t>
      </w:r>
    </w:p>
    <w:p w14:paraId="4ABBCBF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中石化森美（福建）石油有限公司三明永安铁桥加油站</w:t>
      </w:r>
    </w:p>
    <w:p w14:paraId="36391FB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中石化森美（福建）石油有限公司三明永安下渡加油站</w:t>
      </w:r>
    </w:p>
    <w:p w14:paraId="2404B43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中石化森美（福建）石油有限公司三明永安坑边加油站</w:t>
      </w:r>
    </w:p>
    <w:p w14:paraId="37F9245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中石化森美（福建）石油有限公司三明永安攀龙加油站</w:t>
      </w:r>
    </w:p>
    <w:p w14:paraId="4388F2B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石油有限公司三明永安洪田加油站</w:t>
      </w:r>
    </w:p>
    <w:p w14:paraId="40DEA43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福建高速石化有限公司三明永安贡川上行加油站</w:t>
      </w:r>
    </w:p>
    <w:p w14:paraId="23257C5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福建高速石化有限公司三明永安贡川下行加油站</w:t>
      </w:r>
    </w:p>
    <w:p w14:paraId="076272B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福建高速石化有限公司三明永安西洋上行加油站</w:t>
      </w:r>
    </w:p>
    <w:p w14:paraId="2B4BB04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福建高速石化有限公司三明永安西洋下行加油站</w:t>
      </w:r>
    </w:p>
    <w:p w14:paraId="1FF3631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福建高速石化有限公司三明永安小陶上行加油站</w:t>
      </w:r>
    </w:p>
    <w:p w14:paraId="7370FCB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福建高速石化有限公司三明永安小陶下行加油站</w:t>
      </w:r>
    </w:p>
    <w:p w14:paraId="6971D1A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中国石油天然气股份有限公司福建三明永安大湖加油站</w:t>
      </w:r>
    </w:p>
    <w:p w14:paraId="303F330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永安市曹远镇樟林加油站</w:t>
      </w:r>
    </w:p>
    <w:p w14:paraId="78C51C5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中石化森美（福建）石油有限公司三明明溪南山加油站</w:t>
      </w:r>
    </w:p>
    <w:p w14:paraId="0546355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中石化森美（福建）石油有限公司三明明溪城西加油站</w:t>
      </w:r>
    </w:p>
    <w:p w14:paraId="618A3B1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明溪县枫翰达石油有限公司</w:t>
      </w:r>
    </w:p>
    <w:p w14:paraId="14A4384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明溪县夏坊乡德元加油站</w:t>
      </w:r>
    </w:p>
    <w:p w14:paraId="0BC6AFF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明溪县城关程根加油站</w:t>
      </w:r>
    </w:p>
    <w:p w14:paraId="171DBB5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明溪县王陂新泉顺加油站</w:t>
      </w:r>
    </w:p>
    <w:p w14:paraId="3B9D271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明溪县胡坊石板加油站</w:t>
      </w:r>
    </w:p>
    <w:p w14:paraId="427B08F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明溪县夏阳裕阳加油站</w:t>
      </w:r>
    </w:p>
    <w:p w14:paraId="36F4AC2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明溪县城关东城物资经营部</w:t>
      </w:r>
    </w:p>
    <w:p w14:paraId="04E2DF8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福建省明溪县土产公司</w:t>
      </w:r>
    </w:p>
    <w:p w14:paraId="2734E41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福建诺德生物科技有限责任公司</w:t>
      </w:r>
    </w:p>
    <w:p w14:paraId="02177E2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福建高速石化有限公司三明清流温郊下行加油站</w:t>
      </w:r>
    </w:p>
    <w:p w14:paraId="30E64A1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福建高速石化有限公司三明清流温郊上行加油站</w:t>
      </w:r>
    </w:p>
    <w:p w14:paraId="73E24A2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清流县龙津双华加油站</w:t>
      </w:r>
    </w:p>
    <w:p w14:paraId="0122A56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清流县田源绿岛加油站</w:t>
      </w:r>
    </w:p>
    <w:p w14:paraId="192FDA28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中石化森美（福建）石油有限公司三明清流城关加油站</w:t>
      </w:r>
    </w:p>
    <w:p w14:paraId="29B8D65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三明巨环化工贸易有限公司</w:t>
      </w:r>
    </w:p>
    <w:p w14:paraId="24E4B42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清流县林畲金顺石化有限责任公司</w:t>
      </w:r>
    </w:p>
    <w:p w14:paraId="1AA314D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清流县里田金顺加油站</w:t>
      </w:r>
    </w:p>
    <w:p w14:paraId="051738A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清流县长校金顺加油站</w:t>
      </w:r>
    </w:p>
    <w:p w14:paraId="5EBF38B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宁化县刘坊加油站</w:t>
      </w:r>
    </w:p>
    <w:p w14:paraId="30D8589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中石化森美（福建）石油有限公司三明尤溪城西加油站</w:t>
      </w:r>
    </w:p>
    <w:p w14:paraId="25747FA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中石化森美（福建）石油有限公司三明尤溪东门加油站</w:t>
      </w:r>
    </w:p>
    <w:p w14:paraId="6F220FA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中石化森美（福建）石油有限公司三明尤溪尤溪口加油站</w:t>
      </w:r>
    </w:p>
    <w:p w14:paraId="67AF347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中石化森美（福建）石油有限公司三明尤溪西门加油站</w:t>
      </w:r>
    </w:p>
    <w:p w14:paraId="64CF20F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中石化森美（福建）石油有限公司三明尤溪西洋加油站</w:t>
      </w:r>
    </w:p>
    <w:p w14:paraId="64B58A7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中石化森美（福建）石油有限公司三明尤溪京福加油站</w:t>
      </w:r>
    </w:p>
    <w:p w14:paraId="5075047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中石化森美（福建）石油有限公司三明尤溪坂面加油站</w:t>
      </w:r>
    </w:p>
    <w:p w14:paraId="4AAF052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石油有限公司三明大田上京加油站</w:t>
      </w:r>
    </w:p>
    <w:p w14:paraId="711AE41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石油有限公司三明大田玉田加油站</w:t>
      </w:r>
    </w:p>
    <w:p w14:paraId="792B5B5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石油有限公司三明大田石牌加油站</w:t>
      </w:r>
    </w:p>
    <w:p w14:paraId="13AAB38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石油有限公司三明大田第二加油站</w:t>
      </w:r>
    </w:p>
    <w:p w14:paraId="79B5E68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石油有限公司三明大田建设加油站</w:t>
      </w:r>
    </w:p>
    <w:p w14:paraId="7993741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石油有限公司三明大田宏誉加油站</w:t>
      </w:r>
    </w:p>
    <w:p w14:paraId="2CBD197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福建高速石化有限公司三明大田上京上行加油站</w:t>
      </w:r>
    </w:p>
    <w:p w14:paraId="7748A96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福建高速石化有限公司三明大田上京下行加油站</w:t>
      </w:r>
    </w:p>
    <w:p w14:paraId="22F55A2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福建高速石化有限公司三明大田吴山上行加油站</w:t>
      </w:r>
    </w:p>
    <w:p w14:paraId="21B8C37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福建高速石化有限公司三明大田吴山下行加油站</w:t>
      </w:r>
    </w:p>
    <w:p w14:paraId="4336288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大田县桃源镇三里亭加油站</w:t>
      </w:r>
    </w:p>
    <w:p w14:paraId="05934E5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大田县太华镇日丰加油站</w:t>
      </w:r>
    </w:p>
    <w:p w14:paraId="5AD237D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大田县文江乡文联加油站</w:t>
      </w:r>
    </w:p>
    <w:p w14:paraId="47B6E98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大田县建设镇建中加油站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</w:p>
    <w:p w14:paraId="042A61C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大田县奇韬镇顺韬加油站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</w:p>
    <w:p w14:paraId="7497826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大田县广平镇下坪加油站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</w:p>
    <w:p w14:paraId="4664754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大田县雅顺加油站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</w:p>
    <w:p w14:paraId="45EF9CE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大田县广平镇恒盛加油站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普通合伙）</w:t>
      </w:r>
    </w:p>
    <w:p w14:paraId="398D968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大田县均溪镇金山加油站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普通合伙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</w:p>
    <w:p w14:paraId="49893E7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大田县石牛岬石化有限公司</w:t>
      </w:r>
    </w:p>
    <w:p w14:paraId="04E95E9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大田县顺安石化有限公司</w:t>
      </w:r>
    </w:p>
    <w:p w14:paraId="7662AF6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大田县英龙加油站</w:t>
      </w:r>
    </w:p>
    <w:p w14:paraId="3820C42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大田县翠岩贸易有限公司华兴加油站</w:t>
      </w:r>
    </w:p>
    <w:p w14:paraId="006C0E4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三明市中油汽运油品销售有限公司将乐加油站</w:t>
      </w:r>
    </w:p>
    <w:p w14:paraId="62E8BC2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福建省高速公路华陆管理有限公司将乐上行加油站</w:t>
      </w:r>
    </w:p>
    <w:p w14:paraId="7F5CD0B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福建省高速公路华陆管理有限公司将乐下行加油站</w:t>
      </w:r>
    </w:p>
    <w:p w14:paraId="5B16291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中国石油天然气股份有限公司福建三明万安加油站</w:t>
      </w:r>
    </w:p>
    <w:p w14:paraId="3E84CA6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将乐县万全农机加油站</w:t>
      </w:r>
    </w:p>
    <w:p w14:paraId="01CC56E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中石化森美（福建）石油有限公司三明将乐北门加油站</w:t>
      </w:r>
    </w:p>
    <w:p w14:paraId="5575953F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中石化森美（福建）石油有限公司三明将乐环城加油站</w:t>
      </w:r>
    </w:p>
    <w:p w14:paraId="48A570E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中石化森美（福建）石油有限公司三明将乐和平加油站</w:t>
      </w:r>
    </w:p>
    <w:p w14:paraId="25344CA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中石化森美（福建）石油有限公司三明将乐水南加油站</w:t>
      </w:r>
    </w:p>
    <w:p w14:paraId="58D8B7B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中国石化销售股份有限公司福建三明将乐洋布加油站</w:t>
      </w:r>
    </w:p>
    <w:p w14:paraId="555AD97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福建供销石油有限公司三明将乐新路口加油站</w:t>
      </w:r>
    </w:p>
    <w:p w14:paraId="2393DE20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将乐县港信加油站</w:t>
      </w:r>
    </w:p>
    <w:p w14:paraId="5C615CAC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将乐县兴源加油站</w:t>
      </w:r>
    </w:p>
    <w:p w14:paraId="08FBC09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76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中国石油天然气股份有限公司福建三明将乐公路港加油站</w:t>
      </w:r>
    </w:p>
    <w:p w14:paraId="4DE9F5E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中石化森美（福建）石油有限公司三明泰宁城关加油站</w:t>
      </w:r>
    </w:p>
    <w:p w14:paraId="4ECCAF5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石油有限公司三明泰宁城西加油站</w:t>
      </w:r>
    </w:p>
    <w:p w14:paraId="0135C3A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中石化森美（福建）石油有限公司三明泰宁杉城加油站</w:t>
      </w:r>
    </w:p>
    <w:p w14:paraId="49DBED0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中石化森美（福建）石油有限公司三明泰宁迎宾加油站</w:t>
      </w:r>
    </w:p>
    <w:p w14:paraId="1B5C1DA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泰宁县城关龙顺液氧站（普通合伙）</w:t>
      </w:r>
    </w:p>
    <w:p w14:paraId="5046D1A5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泰宁县朱口加油站（普通合伙）</w:t>
      </w:r>
    </w:p>
    <w:p w14:paraId="254DB49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泰宁县新桥加油站</w:t>
      </w:r>
    </w:p>
    <w:p w14:paraId="5354BCC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福建省泰宁县大田乡盛逸加油站（普通合伙）</w:t>
      </w:r>
    </w:p>
    <w:p w14:paraId="7FB637D2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泰宁县梅口金鑫加油站</w:t>
      </w:r>
    </w:p>
    <w:p w14:paraId="64BBE287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泰宁县金湖加油站</w:t>
      </w:r>
    </w:p>
    <w:p w14:paraId="0B5988B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泰宁县上青加油站（普通合伙）</w:t>
      </w:r>
    </w:p>
    <w:p w14:paraId="246B6976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泰宁县兴源加油站</w:t>
      </w:r>
    </w:p>
    <w:p w14:paraId="03173E6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泰宁县下渠乡农机加油站（普通合伙）</w:t>
      </w:r>
    </w:p>
    <w:p w14:paraId="5BEF6B2E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泰宁县朱口镇八四加油站（普通合伙）</w:t>
      </w:r>
    </w:p>
    <w:p w14:paraId="25A6630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三明市中油新城油品销售有限公司建宁宏盛加油站</w:t>
      </w:r>
    </w:p>
    <w:p w14:paraId="4554620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石油有限公司三明建宁水南加油站</w:t>
      </w:r>
    </w:p>
    <w:p w14:paraId="77C87EA9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76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0"/>
          <w:sz w:val="32"/>
          <w:szCs w:val="32"/>
          <w:highlight w:val="none"/>
          <w:lang w:val="en-US" w:eastAsia="zh-CN"/>
        </w:rPr>
        <w:t>石油有限公司三明建宁黄舟坊加油站</w:t>
      </w:r>
    </w:p>
    <w:p w14:paraId="081B281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石油有限公司三明建宁龙源加油站</w:t>
      </w:r>
    </w:p>
    <w:p w14:paraId="5CB6521A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中石化森美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</w:t>
      </w:r>
      <w:r>
        <w:rPr>
          <w:rFonts w:hint="eastAsia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石油有限公司三明建宁溪口加油站</w:t>
      </w:r>
    </w:p>
    <w:p w14:paraId="5F5077F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福建高速石化有限公司三明建宁闽江源上行加油站</w:t>
      </w:r>
    </w:p>
    <w:p w14:paraId="1AA2E9E4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福建高速石化有限公司三明建宁闽江源下行加油站</w:t>
      </w:r>
    </w:p>
    <w:p w14:paraId="02E784B1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left="425" w:leftChars="0" w:right="0" w:rightChars="0" w:firstLine="594" w:firstLineChars="200"/>
        <w:jc w:val="both"/>
        <w:textAlignment w:val="auto"/>
        <w:outlineLvl w:val="9"/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</w:pPr>
      <w:r>
        <w:rPr>
          <w:rFonts w:hint="default" w:ascii="宋体" w:hAnsi="宋体" w:eastAsia="仿宋_GB2312" w:cs="Times New Roman"/>
          <w:w w:val="93"/>
          <w:sz w:val="32"/>
          <w:szCs w:val="32"/>
          <w:highlight w:val="none"/>
          <w:lang w:val="en-US" w:eastAsia="zh-CN"/>
        </w:rPr>
        <w:t>中国石油天然气股份有限公司福建三明里心加油站</w:t>
      </w:r>
    </w:p>
    <w:p w14:paraId="3E0CDDB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20" w:afterLines="0" w:line="580" w:lineRule="exact"/>
        <w:ind w:right="0" w:rightChars="0"/>
        <w:jc w:val="both"/>
        <w:textAlignment w:val="auto"/>
        <w:outlineLvl w:val="9"/>
        <w:rPr>
          <w:rFonts w:hint="default" w:ascii="宋体" w:hAnsi="宋体" w:eastAsia="仿宋_GB2312" w:cs="Times New Roman"/>
          <w:sz w:val="32"/>
          <w:szCs w:val="32"/>
          <w:highlight w:val="none"/>
          <w:lang w:val="en-US" w:eastAsia="zh-CN"/>
        </w:rPr>
      </w:pPr>
    </w:p>
    <w:p w14:paraId="4F2AF1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224765"/>
    <w:multiLevelType w:val="singleLevel"/>
    <w:tmpl w:val="B422476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D6ADA"/>
    <w:rsid w:val="48FD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99"/>
    <w:pPr>
      <w:widowControl w:val="0"/>
      <w:spacing w:line="500" w:lineRule="exact"/>
      <w:ind w:firstLine="420"/>
      <w:jc w:val="center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unhideWhenUsed/>
    <w:qFormat/>
    <w:uiPriority w:val="99"/>
    <w:pPr>
      <w:spacing w:after="120" w:afterLines="0"/>
      <w:ind w:left="420" w:leftChars="200"/>
    </w:pPr>
  </w:style>
  <w:style w:type="paragraph" w:styleId="5">
    <w:name w:val="Body Text First Indent 2"/>
    <w:basedOn w:val="4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2025-03-28T08:15:00Z</dcterms:created>
  <dc:creator>三明市应急局</dc:creator>
  <cp:lastModifiedBy>三明市应急局</cp:lastModifiedBy>
  <dcterms:modified xsi:type="dcterms:W3CDTF">2025-03-28T08:16:09Z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DDEE47604775412A8FF6585B65556DCC_11</vt:lpwstr>
  </property>
  <property fmtid="{D5CDD505-2E9C-101B-9397-08002B2CF9AE}" pid="4" name="KSOTemplateDocerSaveRecord">
    <vt:lpwstr>eyJoZGlkIjoiNTNkZGNkYzJmY2IwMjBlMDA3YjRmZTEzNDFhYzc2ODIiLCJ1c2VySWQiOiIyNzk5MjE0MDcifQ==</vt:lpwstr>
  </property>
</Properties>
</file>