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1D568">
      <w:pPr>
        <w:keepNext w:val="0"/>
        <w:keepLines w:val="0"/>
        <w:pageBreakBefore w:val="0"/>
        <w:widowControl w:val="0"/>
        <w:tabs>
          <w:tab w:val="left" w:pos="51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/>
        <w:textAlignment w:val="auto"/>
        <w:outlineLvl w:val="9"/>
        <w:rPr>
          <w:rFonts w:hint="eastAsia" w:ascii="宋体" w:hAnsi="宋体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宋体" w:hAnsi="宋体" w:eastAsia="黑体" w:cs="Times New Roman"/>
          <w:color w:val="000000"/>
          <w:sz w:val="32"/>
          <w:szCs w:val="32"/>
          <w:highlight w:val="none"/>
        </w:rPr>
        <w:t>附件</w:t>
      </w:r>
      <w:r>
        <w:rPr>
          <w:rFonts w:hint="eastAsia" w:ascii="宋体" w:hAnsi="宋体" w:eastAsia="黑体" w:cs="Times New Roman"/>
          <w:color w:val="000000"/>
          <w:sz w:val="32"/>
          <w:szCs w:val="32"/>
          <w:highlight w:val="none"/>
          <w:lang w:val="en-US" w:eastAsia="zh-CN"/>
        </w:rPr>
        <w:t>2</w:t>
      </w:r>
    </w:p>
    <w:p w14:paraId="13DB9D91">
      <w:pPr>
        <w:pStyle w:val="2"/>
        <w:rPr>
          <w:rFonts w:hint="eastAsia"/>
          <w:lang w:val="en-US" w:eastAsia="zh-CN"/>
        </w:rPr>
      </w:pPr>
    </w:p>
    <w:p w14:paraId="7449F824">
      <w:pPr>
        <w:keepNext w:val="0"/>
        <w:keepLines w:val="0"/>
        <w:pageBreakBefore w:val="0"/>
        <w:widowControl w:val="0"/>
        <w:tabs>
          <w:tab w:val="left" w:pos="51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/>
        <w:textAlignment w:val="auto"/>
        <w:outlineLvl w:val="9"/>
        <w:rPr>
          <w:rFonts w:hint="default" w:ascii="宋体" w:hAnsi="宋体" w:eastAsia="方正小标宋简体" w:cs="Times New Roman"/>
          <w:color w:val="000000"/>
          <w:w w:val="94"/>
          <w:sz w:val="40"/>
          <w:szCs w:val="40"/>
          <w:highlight w:val="none"/>
        </w:rPr>
      </w:pPr>
      <w:bookmarkStart w:id="0" w:name="_GoBack"/>
      <w:r>
        <w:rPr>
          <w:rFonts w:hint="default" w:ascii="宋体" w:hAnsi="宋体" w:eastAsia="方正小标宋简体" w:cs="Times New Roman"/>
          <w:color w:val="000000"/>
          <w:w w:val="94"/>
          <w:sz w:val="40"/>
          <w:szCs w:val="40"/>
          <w:highlight w:val="none"/>
        </w:rPr>
        <w:t>危险化学品安全生产标准化三级</w:t>
      </w:r>
      <w:r>
        <w:rPr>
          <w:rFonts w:hint="eastAsia" w:ascii="宋体" w:hAnsi="宋体" w:eastAsia="方正小标宋简体" w:cs="Times New Roman"/>
          <w:color w:val="000000"/>
          <w:w w:val="94"/>
          <w:sz w:val="40"/>
          <w:szCs w:val="40"/>
          <w:highlight w:val="none"/>
          <w:lang w:val="en-US" w:eastAsia="zh-CN"/>
        </w:rPr>
        <w:t>延期</w:t>
      </w:r>
      <w:r>
        <w:rPr>
          <w:rFonts w:hint="default" w:ascii="宋体" w:hAnsi="宋体" w:eastAsia="方正小标宋简体" w:cs="Times New Roman"/>
          <w:color w:val="000000"/>
          <w:w w:val="94"/>
          <w:sz w:val="40"/>
          <w:szCs w:val="40"/>
          <w:highlight w:val="none"/>
        </w:rPr>
        <w:t>换证企业名单</w:t>
      </w:r>
    </w:p>
    <w:bookmarkEnd w:id="0"/>
    <w:p w14:paraId="7D0CBE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20" w:lineRule="exact"/>
        <w:ind w:left="0" w:leftChars="0" w:right="0" w:rightChars="0"/>
        <w:textAlignment w:val="auto"/>
        <w:outlineLvl w:val="9"/>
        <w:rPr>
          <w:rFonts w:hint="default" w:ascii="宋体" w:hAnsi="宋体"/>
        </w:rPr>
      </w:pPr>
    </w:p>
    <w:p w14:paraId="28641ADC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2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lang w:eastAsia="zh-CN"/>
        </w:rPr>
        <w:t>三明市海斯福化工有限责任公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（生产）</w:t>
      </w:r>
    </w:p>
    <w:p w14:paraId="41153F0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20" w:afterLines="0" w:line="520" w:lineRule="exact"/>
        <w:ind w:right="0" w:rightChars="0"/>
        <w:jc w:val="both"/>
        <w:textAlignment w:val="auto"/>
        <w:outlineLvl w:val="9"/>
        <w:rPr>
          <w:rFonts w:hint="default" w:ascii="宋体" w:hAnsi="宋体" w:eastAsia="仿宋_GB2312" w:cs="Times New Roman"/>
          <w:sz w:val="32"/>
          <w:szCs w:val="32"/>
          <w:highlight w:val="none"/>
          <w:lang w:val="en-US" w:eastAsia="zh-CN"/>
        </w:rPr>
      </w:pPr>
    </w:p>
    <w:p w14:paraId="523F5A85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20" w:afterLines="0" w:line="520" w:lineRule="exact"/>
        <w:ind w:right="0" w:rightChars="0"/>
        <w:jc w:val="both"/>
        <w:textAlignment w:val="auto"/>
        <w:outlineLvl w:val="9"/>
        <w:rPr>
          <w:rFonts w:hint="default" w:ascii="宋体" w:hAnsi="宋体" w:eastAsia="仿宋_GB2312" w:cs="Times New Roman"/>
          <w:sz w:val="32"/>
          <w:szCs w:val="32"/>
          <w:highlight w:val="none"/>
          <w:lang w:val="en-US" w:eastAsia="zh-CN"/>
        </w:rPr>
      </w:pPr>
    </w:p>
    <w:p w14:paraId="3C6626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FFFEBA"/>
    <w:multiLevelType w:val="singleLevel"/>
    <w:tmpl w:val="FAFFFEB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Mjc2ZTY1MzNkMWQxZDBjYjY5ZTRkN2E1OTAyMjMifQ=="/>
  </w:docVars>
  <w:rsids>
    <w:rsidRoot w:val="18247AD9"/>
    <w:rsid w:val="1824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99"/>
    <w:pPr>
      <w:widowControl w:val="0"/>
      <w:spacing w:line="500" w:lineRule="exact"/>
      <w:ind w:firstLine="420"/>
      <w:jc w:val="center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unhideWhenUsed/>
    <w:qFormat/>
    <w:uiPriority w:val="99"/>
    <w:pPr>
      <w:spacing w:after="120" w:afterLines="0"/>
      <w:ind w:left="420" w:leftChars="200"/>
    </w:pPr>
  </w:style>
  <w:style w:type="paragraph" w:styleId="5">
    <w:name w:val="Body Text First Indent 2"/>
    <w:basedOn w:val="4"/>
    <w:qFormat/>
    <w:uiPriority w:val="0"/>
    <w:pPr>
      <w:widowControl w:val="0"/>
      <w:spacing w:after="120" w:afterLines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2024-11-04T03:06:00Z</dcterms:created>
  <dc:creator>张钟垒</dc:creator>
  <cp:lastModifiedBy>张钟垒</cp:lastModifiedBy>
  <dcterms:modified xsi:type="dcterms:W3CDTF">2024-11-04T03:07:06Z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53940475300D4FC3BB8114E15DA40BAE_11</vt:lpwstr>
  </property>
</Properties>
</file>